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D9" w:rsidRDefault="009539D9" w:rsidP="009539D9">
      <w:pPr>
        <w:spacing w:before="120" w:after="120" w:line="360" w:lineRule="auto"/>
        <w:contextualSpacing/>
        <w:jc w:val="center"/>
        <w:rPr>
          <w:rFonts w:asciiTheme="minorHAnsi" w:hAnsiTheme="minorHAnsi" w:cs="Times New Roman"/>
          <w:b/>
          <w:color w:val="auto"/>
          <w:szCs w:val="24"/>
          <w:lang w:eastAsia="en-US"/>
        </w:rPr>
      </w:pPr>
      <w:r>
        <w:rPr>
          <w:rFonts w:asciiTheme="minorHAnsi" w:hAnsiTheme="minorHAnsi" w:cs="Times New Roman"/>
          <w:b/>
          <w:color w:val="auto"/>
          <w:szCs w:val="24"/>
          <w:lang w:eastAsia="en-US"/>
        </w:rPr>
        <w:t>Recurso</w:t>
      </w:r>
      <w:r w:rsidR="000F1080">
        <w:rPr>
          <w:rFonts w:asciiTheme="minorHAnsi" w:hAnsiTheme="minorHAnsi" w:cs="Times New Roman"/>
          <w:b/>
          <w:color w:val="auto"/>
          <w:szCs w:val="24"/>
          <w:lang w:eastAsia="en-US"/>
        </w:rPr>
        <w:t xml:space="preserve">. </w:t>
      </w:r>
      <w:r>
        <w:rPr>
          <w:rFonts w:asciiTheme="minorHAnsi" w:hAnsiTheme="minorHAnsi" w:cs="Times New Roman"/>
          <w:b/>
          <w:color w:val="auto"/>
          <w:szCs w:val="24"/>
          <w:lang w:eastAsia="en-US"/>
        </w:rPr>
        <w:t>Principales hitos históricos</w:t>
      </w:r>
    </w:p>
    <w:p w:rsid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L</w:t>
      </w:r>
      <w:r w:rsidRPr="009539D9">
        <w:rPr>
          <w:rFonts w:asciiTheme="minorHAnsi" w:hAnsiTheme="minorHAnsi" w:cstheme="minorHAnsi"/>
          <w:sz w:val="20"/>
          <w:szCs w:val="16"/>
        </w:rPr>
        <w:t xml:space="preserve">a Carta Magna inglesa (1215) donde por primera vez el monarca reconoce ciertas garantías con respecto a las libertades individuales. </w:t>
      </w:r>
    </w:p>
    <w:p w:rsidR="00AE7FE7" w:rsidRPr="00AE7FE7" w:rsidRDefault="00AE7FE7" w:rsidP="00AE7FE7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L</w:t>
      </w:r>
      <w:r w:rsidRPr="009539D9">
        <w:rPr>
          <w:rFonts w:asciiTheme="minorHAnsi" w:hAnsiTheme="minorHAnsi" w:cstheme="minorHAnsi"/>
          <w:sz w:val="20"/>
          <w:szCs w:val="16"/>
        </w:rPr>
        <w:t>a Carta de Mandén (1220) manifiesta que “la esencia de la esclavitud se extingue en este día” y que “una vida no es superior a otra”.</w:t>
      </w:r>
    </w:p>
    <w:p w:rsid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E</w:t>
      </w:r>
      <w:r w:rsidRPr="009539D9">
        <w:rPr>
          <w:rFonts w:asciiTheme="minorHAnsi" w:hAnsiTheme="minorHAnsi" w:cstheme="minorHAnsi"/>
          <w:sz w:val="20"/>
          <w:szCs w:val="16"/>
        </w:rPr>
        <w:t>n Francia, mediante el Edicto de Nantes (1598 – 1599) se permitió la práctica del cu</w:t>
      </w:r>
      <w:r>
        <w:rPr>
          <w:rFonts w:asciiTheme="minorHAnsi" w:hAnsiTheme="minorHAnsi" w:cstheme="minorHAnsi"/>
          <w:sz w:val="20"/>
          <w:szCs w:val="16"/>
        </w:rPr>
        <w:t>lto libre en el ámbito privado.</w:t>
      </w:r>
      <w:r w:rsidRPr="009539D9">
        <w:rPr>
          <w:rFonts w:asciiTheme="minorHAnsi" w:hAnsiTheme="minorHAnsi" w:cstheme="minorHAnsi"/>
          <w:sz w:val="20"/>
          <w:szCs w:val="16"/>
        </w:rPr>
        <w:t xml:space="preserve">  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>L</w:t>
      </w:r>
      <w:r w:rsidRPr="009539D9">
        <w:rPr>
          <w:noProof/>
          <w:sz w:val="20"/>
          <w:lang w:val="es-ES" w:eastAsia="es-ES"/>
        </w:rPr>
        <w:t>a Declaración de los Derechos del Hombre y del Ciudadano (1789), con la cual nace la idea universal de que todos los hombres son sujetos de derechos en igua</w:t>
      </w:r>
      <w:r>
        <w:rPr>
          <w:noProof/>
          <w:sz w:val="20"/>
          <w:lang w:val="es-ES" w:eastAsia="es-ES"/>
        </w:rPr>
        <w:t>ldad y libertad de condiciones.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 w:rsidRPr="009539D9">
        <w:rPr>
          <w:noProof/>
          <w:sz w:val="20"/>
          <w:lang w:val="es-ES" w:eastAsia="es-ES"/>
        </w:rPr>
        <w:t>Declarac</w:t>
      </w:r>
      <w:r>
        <w:rPr>
          <w:noProof/>
          <w:sz w:val="20"/>
          <w:lang w:val="es-ES" w:eastAsia="es-ES"/>
        </w:rPr>
        <w:t>ión de los Derechos de la Mujer</w:t>
      </w:r>
      <w:r w:rsidR="001931FF">
        <w:rPr>
          <w:noProof/>
          <w:sz w:val="20"/>
          <w:lang w:val="es-ES" w:eastAsia="es-ES"/>
        </w:rPr>
        <w:t xml:space="preserve"> realizado por Olimpia de Gouges en 1791.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>L</w:t>
      </w:r>
      <w:r w:rsidRPr="009539D9">
        <w:rPr>
          <w:noProof/>
          <w:sz w:val="20"/>
          <w:lang w:val="es-ES" w:eastAsia="es-ES"/>
        </w:rPr>
        <w:t>a abolición de la esclavitud se dio en 1848</w:t>
      </w:r>
      <w:r>
        <w:rPr>
          <w:noProof/>
          <w:sz w:val="20"/>
          <w:lang w:val="es-ES" w:eastAsia="es-ES"/>
        </w:rPr>
        <w:t>.</w:t>
      </w:r>
      <w:bookmarkStart w:id="0" w:name="_GoBack"/>
      <w:bookmarkEnd w:id="0"/>
    </w:p>
    <w:p w:rsidR="009539D9" w:rsidRPr="009539D9" w:rsidRDefault="001931FF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>E</w:t>
      </w:r>
      <w:r>
        <w:rPr>
          <w:noProof/>
          <w:sz w:val="20"/>
          <w:lang w:val="es-ES" w:eastAsia="es-ES"/>
        </w:rPr>
        <w:t>l</w:t>
      </w:r>
      <w:r w:rsidR="009539D9" w:rsidRPr="009539D9">
        <w:rPr>
          <w:noProof/>
          <w:sz w:val="20"/>
          <w:lang w:val="es-ES" w:eastAsia="es-ES"/>
        </w:rPr>
        <w:t xml:space="preserve"> movimiento de mujeres obreras luchaban por el reconocimiento de mejores condiciones de trabajo (1857). 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>L</w:t>
      </w:r>
      <w:r w:rsidRPr="009539D9">
        <w:rPr>
          <w:noProof/>
          <w:sz w:val="20"/>
          <w:lang w:val="es-ES" w:eastAsia="es-ES"/>
        </w:rPr>
        <w:t xml:space="preserve">as protestas y luchas de la clase obrera </w:t>
      </w:r>
      <w:r>
        <w:rPr>
          <w:noProof/>
          <w:sz w:val="20"/>
          <w:lang w:val="es-ES" w:eastAsia="es-ES"/>
        </w:rPr>
        <w:t>en Chicago para exigir mejores condicio</w:t>
      </w:r>
      <w:r w:rsidR="00AE7FE7">
        <w:rPr>
          <w:noProof/>
          <w:sz w:val="20"/>
          <w:lang w:val="es-ES" w:eastAsia="es-ES"/>
        </w:rPr>
        <w:t>nes para los y las trabajadoras (</w:t>
      </w:r>
      <w:r w:rsidR="00AE7FE7">
        <w:rPr>
          <w:noProof/>
          <w:sz w:val="20"/>
          <w:lang w:val="es-ES" w:eastAsia="es-ES"/>
        </w:rPr>
        <w:t>1 de mayo de 1886</w:t>
      </w:r>
      <w:r w:rsidR="00AE7FE7">
        <w:rPr>
          <w:noProof/>
          <w:sz w:val="20"/>
          <w:lang w:val="es-ES" w:eastAsia="es-ES"/>
        </w:rPr>
        <w:t>).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val="es-ES" w:eastAsia="es-ES"/>
        </w:rPr>
        <w:t xml:space="preserve"> El</w:t>
      </w:r>
      <w:r w:rsidRPr="009539D9">
        <w:rPr>
          <w:noProof/>
          <w:sz w:val="20"/>
          <w:lang w:val="es-ES" w:eastAsia="es-ES"/>
        </w:rPr>
        <w:t xml:space="preserve"> reconocimiento de los derechos económicos, sociales y culturales que fueron incorporados por primera vez en la historia</w:t>
      </w:r>
      <w:r w:rsidR="00AE7FE7">
        <w:rPr>
          <w:noProof/>
          <w:sz w:val="20"/>
          <w:lang w:val="es-ES" w:eastAsia="es-ES"/>
        </w:rPr>
        <w:t xml:space="preserve"> en la Constitución mexicana (</w:t>
      </w:r>
      <w:r w:rsidRPr="009539D9">
        <w:rPr>
          <w:noProof/>
          <w:sz w:val="20"/>
          <w:lang w:val="es-ES" w:eastAsia="es-ES"/>
        </w:rPr>
        <w:t>1917</w:t>
      </w:r>
      <w:r w:rsidR="00AE7FE7">
        <w:rPr>
          <w:noProof/>
          <w:sz w:val="20"/>
          <w:lang w:val="es-ES" w:eastAsia="es-ES"/>
        </w:rPr>
        <w:t>)</w:t>
      </w:r>
      <w:r w:rsidRPr="009539D9">
        <w:rPr>
          <w:noProof/>
          <w:sz w:val="20"/>
          <w:lang w:val="es-ES" w:eastAsia="es-ES"/>
        </w:rPr>
        <w:t xml:space="preserve">. 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>L</w:t>
      </w:r>
      <w:r w:rsidRPr="009539D9">
        <w:rPr>
          <w:noProof/>
          <w:sz w:val="20"/>
          <w:lang w:val="es-ES" w:eastAsia="es-ES"/>
        </w:rPr>
        <w:t>a Declaración de Derechos del Pueblo Trabajador y Explotado</w:t>
      </w:r>
      <w:r w:rsidR="00D601B1">
        <w:rPr>
          <w:noProof/>
          <w:sz w:val="20"/>
          <w:lang w:val="es-ES" w:eastAsia="es-ES"/>
        </w:rPr>
        <w:t xml:space="preserve"> en Rusia</w:t>
      </w:r>
      <w:r w:rsidRPr="009539D9">
        <w:rPr>
          <w:noProof/>
          <w:sz w:val="20"/>
          <w:lang w:val="es-ES" w:eastAsia="es-ES"/>
        </w:rPr>
        <w:t xml:space="preserve"> (1918) que reconocía derechos sobre la propiedad y la abolición de la explotación.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 w:rsidRPr="009539D9">
        <w:rPr>
          <w:noProof/>
          <w:sz w:val="20"/>
          <w:lang w:val="es-ES" w:eastAsia="es-ES"/>
        </w:rPr>
        <w:t xml:space="preserve">Con la Segunda Guerra Mundial, se demuestra la necesidad de la creación de un sistema de protección que tutele los derechos, tanto a nivel nacional como internacional, </w:t>
      </w:r>
      <w:r w:rsidR="00180185">
        <w:rPr>
          <w:noProof/>
          <w:sz w:val="20"/>
          <w:lang w:val="es-ES" w:eastAsia="es-ES"/>
        </w:rPr>
        <w:t>por lo que</w:t>
      </w:r>
      <w:r w:rsidRPr="009539D9">
        <w:rPr>
          <w:noProof/>
          <w:sz w:val="20"/>
          <w:lang w:val="es-ES" w:eastAsia="es-ES"/>
        </w:rPr>
        <w:t xml:space="preserve">  se crean las Naciones Unidas </w:t>
      </w:r>
      <w:r w:rsidR="00180185">
        <w:rPr>
          <w:noProof/>
          <w:sz w:val="20"/>
          <w:lang w:val="es-ES" w:eastAsia="es-ES"/>
        </w:rPr>
        <w:t>(</w:t>
      </w:r>
      <w:r w:rsidR="00180185" w:rsidRPr="009539D9">
        <w:rPr>
          <w:noProof/>
          <w:sz w:val="20"/>
          <w:lang w:val="es-ES" w:eastAsia="es-ES"/>
        </w:rPr>
        <w:t>1945</w:t>
      </w:r>
      <w:r w:rsidR="00180185">
        <w:rPr>
          <w:noProof/>
          <w:sz w:val="20"/>
          <w:lang w:val="es-ES" w:eastAsia="es-ES"/>
        </w:rPr>
        <w:t xml:space="preserve">) </w:t>
      </w:r>
      <w:r w:rsidRPr="009539D9">
        <w:rPr>
          <w:noProof/>
          <w:sz w:val="20"/>
          <w:lang w:val="es-ES" w:eastAsia="es-ES"/>
        </w:rPr>
        <w:t>y</w:t>
      </w:r>
      <w:r w:rsidR="00180185">
        <w:rPr>
          <w:noProof/>
          <w:sz w:val="20"/>
          <w:lang w:val="es-ES" w:eastAsia="es-ES"/>
        </w:rPr>
        <w:t xml:space="preserve"> </w:t>
      </w:r>
      <w:r w:rsidRPr="009539D9">
        <w:rPr>
          <w:noProof/>
          <w:sz w:val="20"/>
          <w:lang w:val="es-ES" w:eastAsia="es-ES"/>
        </w:rPr>
        <w:t>se firma la Declaración Universal de los Derechos Humanos (DUDH)</w:t>
      </w:r>
      <w:r w:rsidR="00180185">
        <w:rPr>
          <w:noProof/>
          <w:sz w:val="20"/>
          <w:lang w:val="es-ES" w:eastAsia="es-ES"/>
        </w:rPr>
        <w:t xml:space="preserve"> (</w:t>
      </w:r>
      <w:r w:rsidR="00180185" w:rsidRPr="009539D9">
        <w:rPr>
          <w:noProof/>
          <w:sz w:val="20"/>
          <w:lang w:val="es-ES" w:eastAsia="es-ES"/>
        </w:rPr>
        <w:t>1948</w:t>
      </w:r>
      <w:r w:rsidR="00180185">
        <w:rPr>
          <w:noProof/>
          <w:sz w:val="20"/>
          <w:lang w:val="es-ES" w:eastAsia="es-ES"/>
        </w:rPr>
        <w:t>)</w:t>
      </w:r>
      <w:r w:rsidRPr="009539D9">
        <w:rPr>
          <w:noProof/>
          <w:sz w:val="20"/>
          <w:lang w:val="es-ES" w:eastAsia="es-ES"/>
        </w:rPr>
        <w:t xml:space="preserve">. 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 w:rsidRPr="009539D9">
        <w:rPr>
          <w:noProof/>
          <w:sz w:val="20"/>
          <w:lang w:val="es-ES" w:eastAsia="es-ES"/>
        </w:rPr>
        <w:t>Pacto Internacional de Derechos Civiles y Políticos, que protegen la dimensión individual de las personas y el Pacto Internacional de Derechos Económicos, Sociales y Culturales, que protegen aquella dimensión que dentro de la sociedad es necesaria para desarroll</w:t>
      </w:r>
      <w:r w:rsidR="00180185">
        <w:rPr>
          <w:noProof/>
          <w:sz w:val="20"/>
          <w:lang w:val="es-ES" w:eastAsia="es-ES"/>
        </w:rPr>
        <w:t>arnos dignamente como personas (1966).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 w:rsidRPr="009539D9">
        <w:rPr>
          <w:noProof/>
          <w:sz w:val="20"/>
          <w:lang w:val="es-ES" w:eastAsia="es-ES"/>
        </w:rPr>
        <w:t>La Convención Internacional sobre la Eliminación de todas las Formas d</w:t>
      </w:r>
      <w:r>
        <w:rPr>
          <w:noProof/>
          <w:sz w:val="20"/>
          <w:lang w:val="es-ES" w:eastAsia="es-ES"/>
        </w:rPr>
        <w:t>e Discriminación Racial (1968)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 w:rsidRPr="009539D9">
        <w:rPr>
          <w:noProof/>
          <w:sz w:val="20"/>
          <w:lang w:val="es-ES" w:eastAsia="es-ES"/>
        </w:rPr>
        <w:t>La Convención Internacional sobre la Eliminación de todas las Formas de Discrimi</w:t>
      </w:r>
      <w:r>
        <w:rPr>
          <w:noProof/>
          <w:sz w:val="20"/>
          <w:lang w:val="es-ES" w:eastAsia="es-ES"/>
        </w:rPr>
        <w:t>nación contral la Mujer (1981)</w:t>
      </w:r>
    </w:p>
    <w:p w:rsidR="009539D9" w:rsidRPr="009539D9" w:rsidRDefault="009539D9" w:rsidP="009539D9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>L</w:t>
      </w:r>
      <w:r w:rsidRPr="009539D9">
        <w:rPr>
          <w:noProof/>
          <w:sz w:val="20"/>
          <w:lang w:val="es-ES" w:eastAsia="es-ES"/>
        </w:rPr>
        <w:t xml:space="preserve">a Convención contra la Tortura y Otros Tratos o Penas Crueles, </w:t>
      </w:r>
      <w:r>
        <w:rPr>
          <w:noProof/>
          <w:sz w:val="20"/>
          <w:lang w:val="es-ES" w:eastAsia="es-ES"/>
        </w:rPr>
        <w:t>Inhumanos y Degradantes (1987).</w:t>
      </w:r>
    </w:p>
    <w:p w:rsidR="00405135" w:rsidRPr="009539D9" w:rsidRDefault="009539D9" w:rsidP="000F1080">
      <w:pPr>
        <w:pStyle w:val="Prrafodelista"/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Theme="minorHAnsi" w:hAnsiTheme="minorHAnsi" w:cstheme="minorHAnsi"/>
          <w:sz w:val="20"/>
          <w:szCs w:val="16"/>
        </w:rPr>
      </w:pPr>
      <w:r>
        <w:rPr>
          <w:noProof/>
          <w:sz w:val="20"/>
          <w:lang w:eastAsia="es-ES"/>
        </w:rPr>
        <w:t xml:space="preserve">La </w:t>
      </w:r>
      <w:r w:rsidRPr="009539D9">
        <w:rPr>
          <w:noProof/>
          <w:sz w:val="20"/>
          <w:lang w:val="es-ES" w:eastAsia="es-ES"/>
        </w:rPr>
        <w:t>Convenc</w:t>
      </w:r>
      <w:r w:rsidR="00180185">
        <w:rPr>
          <w:noProof/>
          <w:sz w:val="20"/>
          <w:lang w:val="es-ES" w:eastAsia="es-ES"/>
        </w:rPr>
        <w:t>ión de los Derechos del Niño (1989).</w:t>
      </w:r>
    </w:p>
    <w:sectPr w:rsidR="00405135" w:rsidRPr="009539D9" w:rsidSect="009539D9">
      <w:headerReference w:type="default" r:id="rId8"/>
      <w:pgSz w:w="11906" w:h="16838"/>
      <w:pgMar w:top="170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E1" w:rsidRDefault="003143E1" w:rsidP="00405135">
      <w:pPr>
        <w:spacing w:after="0" w:line="240" w:lineRule="auto"/>
      </w:pPr>
      <w:r>
        <w:separator/>
      </w:r>
    </w:p>
  </w:endnote>
  <w:endnote w:type="continuationSeparator" w:id="0">
    <w:p w:rsidR="003143E1" w:rsidRDefault="003143E1" w:rsidP="004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E1" w:rsidRDefault="003143E1" w:rsidP="00405135">
      <w:pPr>
        <w:spacing w:after="0" w:line="240" w:lineRule="auto"/>
      </w:pPr>
      <w:r>
        <w:separator/>
      </w:r>
    </w:p>
  </w:footnote>
  <w:footnote w:type="continuationSeparator" w:id="0">
    <w:p w:rsidR="003143E1" w:rsidRDefault="003143E1" w:rsidP="0040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35" w:rsidRPr="00405135" w:rsidRDefault="00405135" w:rsidP="00405135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noProof/>
        <w:color w:val="365F91" w:themeColor="accent1" w:themeShade="BF"/>
      </w:rPr>
      <w:drawing>
        <wp:anchor distT="0" distB="0" distL="0" distR="0" simplePos="0" relativeHeight="251659264" behindDoc="0" locked="0" layoutInCell="1" allowOverlap="1" wp14:anchorId="24095946" wp14:editId="15B2A321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1590675" cy="514350"/>
          <wp:effectExtent l="19050" t="0" r="9525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135">
      <w:rPr>
        <w:b/>
        <w:color w:val="365F91" w:themeColor="accent1" w:themeShade="BF"/>
        <w:sz w:val="18"/>
      </w:rPr>
      <w:t>Dirección General de Educación e Investigación</w:t>
    </w:r>
  </w:p>
  <w:p w:rsidR="00405135" w:rsidRPr="00405135" w:rsidRDefault="00405135" w:rsidP="00405135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b/>
        <w:color w:val="365F91" w:themeColor="accent1" w:themeShade="BF"/>
        <w:sz w:val="18"/>
      </w:rPr>
      <w:t>Dirección Nacional Técnica de Educación y Capacitación</w:t>
    </w:r>
  </w:p>
  <w:p w:rsidR="00405135" w:rsidRPr="00405135" w:rsidRDefault="00405135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02AE"/>
    <w:multiLevelType w:val="hybridMultilevel"/>
    <w:tmpl w:val="0EA89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35"/>
    <w:rsid w:val="000438BE"/>
    <w:rsid w:val="000F1080"/>
    <w:rsid w:val="00180185"/>
    <w:rsid w:val="001931FF"/>
    <w:rsid w:val="003143E1"/>
    <w:rsid w:val="00337F56"/>
    <w:rsid w:val="003D2706"/>
    <w:rsid w:val="00405135"/>
    <w:rsid w:val="004F031B"/>
    <w:rsid w:val="00667B36"/>
    <w:rsid w:val="00854ABA"/>
    <w:rsid w:val="00916E16"/>
    <w:rsid w:val="009539D9"/>
    <w:rsid w:val="00AE7FE7"/>
    <w:rsid w:val="00C45C85"/>
    <w:rsid w:val="00D33A9C"/>
    <w:rsid w:val="00D527B5"/>
    <w:rsid w:val="00D601B1"/>
    <w:rsid w:val="00DC17DB"/>
    <w:rsid w:val="00E453A2"/>
    <w:rsid w:val="00F3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2"/>
    <w:pPr>
      <w:widowControl w:val="0"/>
      <w:suppressAutoHyphens/>
      <w:spacing w:after="160" w:line="252" w:lineRule="auto"/>
    </w:pPr>
    <w:rPr>
      <w:rFonts w:ascii="Calibri" w:eastAsia="Calibri" w:hAnsi="Calibri" w:cs="Calibri"/>
      <w:color w:val="000000"/>
      <w:szCs w:val="20"/>
      <w:lang w:val="es-EC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35"/>
    <w:pPr>
      <w:widowControl/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135"/>
  </w:style>
  <w:style w:type="paragraph" w:styleId="Piedepgina">
    <w:name w:val="footer"/>
    <w:basedOn w:val="Normal"/>
    <w:link w:val="PiedepginaCar"/>
    <w:uiPriority w:val="99"/>
    <w:unhideWhenUsed/>
    <w:rsid w:val="004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35"/>
  </w:style>
  <w:style w:type="paragraph" w:customStyle="1" w:styleId="Cuadrculamedia22">
    <w:name w:val="Cuadrícula media 22"/>
    <w:link w:val="Cuadrculamedia2Car1"/>
    <w:uiPriority w:val="1"/>
    <w:qFormat/>
    <w:rsid w:val="00405135"/>
    <w:pPr>
      <w:suppressAutoHyphens/>
      <w:spacing w:after="0" w:line="100" w:lineRule="atLeast"/>
    </w:pPr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character" w:customStyle="1" w:styleId="Cuadrculamedia2Car1">
    <w:name w:val="Cuadrícula media 2 Car1"/>
    <w:link w:val="Cuadrculamedia22"/>
    <w:uiPriority w:val="1"/>
    <w:rsid w:val="00405135"/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paragraph" w:styleId="Prrafodelista">
    <w:name w:val="List Paragraph"/>
    <w:aliases w:val="Fundamentacion"/>
    <w:basedOn w:val="Normal"/>
    <w:link w:val="PrrafodelistaCar"/>
    <w:qFormat/>
    <w:rsid w:val="00E453A2"/>
    <w:pPr>
      <w:ind w:left="720"/>
    </w:pPr>
  </w:style>
  <w:style w:type="paragraph" w:customStyle="1" w:styleId="Contenidodelatabla">
    <w:name w:val="Contenido de la tabla"/>
    <w:basedOn w:val="Normal"/>
    <w:rsid w:val="00E453A2"/>
    <w:pPr>
      <w:suppressLineNumbers/>
    </w:pPr>
  </w:style>
  <w:style w:type="character" w:customStyle="1" w:styleId="PrrafodelistaCar">
    <w:name w:val="Párrafo de lista Car"/>
    <w:aliases w:val="Fundamentacion Car"/>
    <w:link w:val="Prrafodelista"/>
    <w:rsid w:val="000438BE"/>
    <w:rPr>
      <w:rFonts w:ascii="Calibri" w:eastAsia="Calibri" w:hAnsi="Calibri" w:cs="Calibri"/>
      <w:color w:val="000000"/>
      <w:szCs w:val="20"/>
      <w:lang w:val="es-EC" w:eastAsia="zh-CN"/>
    </w:rPr>
  </w:style>
  <w:style w:type="paragraph" w:customStyle="1" w:styleId="Listavistosa-nfasis12">
    <w:name w:val="Lista vistosa - Énfasis 12"/>
    <w:basedOn w:val="Normal"/>
    <w:link w:val="Listavistosa-nfasis1Car2"/>
    <w:uiPriority w:val="99"/>
    <w:qFormat/>
    <w:rsid w:val="000438BE"/>
    <w:pPr>
      <w:suppressAutoHyphens w:val="0"/>
      <w:spacing w:line="259" w:lineRule="auto"/>
      <w:ind w:left="720"/>
      <w:contextualSpacing/>
    </w:pPr>
    <w:rPr>
      <w:rFonts w:cs="Times New Roman"/>
      <w:sz w:val="20"/>
      <w:lang w:eastAsia="es-EC"/>
    </w:rPr>
  </w:style>
  <w:style w:type="character" w:customStyle="1" w:styleId="Listavistosa-nfasis1Car2">
    <w:name w:val="Lista vistosa - Énfasis 1 Car2"/>
    <w:link w:val="Listavistosa-nfasis12"/>
    <w:uiPriority w:val="99"/>
    <w:rsid w:val="000438BE"/>
    <w:rPr>
      <w:rFonts w:ascii="Calibri" w:eastAsia="Calibri" w:hAnsi="Calibri" w:cs="Times New Roman"/>
      <w:color w:val="000000"/>
      <w:sz w:val="20"/>
      <w:szCs w:val="20"/>
      <w:lang w:val="es-EC" w:eastAsia="es-EC"/>
    </w:rPr>
  </w:style>
  <w:style w:type="table" w:styleId="Tablaconcuadrcula">
    <w:name w:val="Table Grid"/>
    <w:basedOn w:val="Tablanormal"/>
    <w:uiPriority w:val="59"/>
    <w:rsid w:val="000F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080"/>
    <w:rPr>
      <w:rFonts w:ascii="Tahoma" w:eastAsia="Calibri" w:hAnsi="Tahoma" w:cs="Tahoma"/>
      <w:color w:val="000000"/>
      <w:sz w:val="16"/>
      <w:szCs w:val="16"/>
      <w:lang w:val="es-EC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2"/>
    <w:pPr>
      <w:widowControl w:val="0"/>
      <w:suppressAutoHyphens/>
      <w:spacing w:after="160" w:line="252" w:lineRule="auto"/>
    </w:pPr>
    <w:rPr>
      <w:rFonts w:ascii="Calibri" w:eastAsia="Calibri" w:hAnsi="Calibri" w:cs="Calibri"/>
      <w:color w:val="000000"/>
      <w:szCs w:val="20"/>
      <w:lang w:val="es-EC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35"/>
    <w:pPr>
      <w:widowControl/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135"/>
  </w:style>
  <w:style w:type="paragraph" w:styleId="Piedepgina">
    <w:name w:val="footer"/>
    <w:basedOn w:val="Normal"/>
    <w:link w:val="PiedepginaCar"/>
    <w:uiPriority w:val="99"/>
    <w:unhideWhenUsed/>
    <w:rsid w:val="004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35"/>
  </w:style>
  <w:style w:type="paragraph" w:customStyle="1" w:styleId="Cuadrculamedia22">
    <w:name w:val="Cuadrícula media 22"/>
    <w:link w:val="Cuadrculamedia2Car1"/>
    <w:uiPriority w:val="1"/>
    <w:qFormat/>
    <w:rsid w:val="00405135"/>
    <w:pPr>
      <w:suppressAutoHyphens/>
      <w:spacing w:after="0" w:line="100" w:lineRule="atLeast"/>
    </w:pPr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character" w:customStyle="1" w:styleId="Cuadrculamedia2Car1">
    <w:name w:val="Cuadrícula media 2 Car1"/>
    <w:link w:val="Cuadrculamedia22"/>
    <w:uiPriority w:val="1"/>
    <w:rsid w:val="00405135"/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paragraph" w:styleId="Prrafodelista">
    <w:name w:val="List Paragraph"/>
    <w:aliases w:val="Fundamentacion"/>
    <w:basedOn w:val="Normal"/>
    <w:link w:val="PrrafodelistaCar"/>
    <w:qFormat/>
    <w:rsid w:val="00E453A2"/>
    <w:pPr>
      <w:ind w:left="720"/>
    </w:pPr>
  </w:style>
  <w:style w:type="paragraph" w:customStyle="1" w:styleId="Contenidodelatabla">
    <w:name w:val="Contenido de la tabla"/>
    <w:basedOn w:val="Normal"/>
    <w:rsid w:val="00E453A2"/>
    <w:pPr>
      <w:suppressLineNumbers/>
    </w:pPr>
  </w:style>
  <w:style w:type="character" w:customStyle="1" w:styleId="PrrafodelistaCar">
    <w:name w:val="Párrafo de lista Car"/>
    <w:aliases w:val="Fundamentacion Car"/>
    <w:link w:val="Prrafodelista"/>
    <w:rsid w:val="000438BE"/>
    <w:rPr>
      <w:rFonts w:ascii="Calibri" w:eastAsia="Calibri" w:hAnsi="Calibri" w:cs="Calibri"/>
      <w:color w:val="000000"/>
      <w:szCs w:val="20"/>
      <w:lang w:val="es-EC" w:eastAsia="zh-CN"/>
    </w:rPr>
  </w:style>
  <w:style w:type="paragraph" w:customStyle="1" w:styleId="Listavistosa-nfasis12">
    <w:name w:val="Lista vistosa - Énfasis 12"/>
    <w:basedOn w:val="Normal"/>
    <w:link w:val="Listavistosa-nfasis1Car2"/>
    <w:uiPriority w:val="99"/>
    <w:qFormat/>
    <w:rsid w:val="000438BE"/>
    <w:pPr>
      <w:suppressAutoHyphens w:val="0"/>
      <w:spacing w:line="259" w:lineRule="auto"/>
      <w:ind w:left="720"/>
      <w:contextualSpacing/>
    </w:pPr>
    <w:rPr>
      <w:rFonts w:cs="Times New Roman"/>
      <w:sz w:val="20"/>
      <w:lang w:eastAsia="es-EC"/>
    </w:rPr>
  </w:style>
  <w:style w:type="character" w:customStyle="1" w:styleId="Listavistosa-nfasis1Car2">
    <w:name w:val="Lista vistosa - Énfasis 1 Car2"/>
    <w:link w:val="Listavistosa-nfasis12"/>
    <w:uiPriority w:val="99"/>
    <w:rsid w:val="000438BE"/>
    <w:rPr>
      <w:rFonts w:ascii="Calibri" w:eastAsia="Calibri" w:hAnsi="Calibri" w:cs="Times New Roman"/>
      <w:color w:val="000000"/>
      <w:sz w:val="20"/>
      <w:szCs w:val="20"/>
      <w:lang w:val="es-EC" w:eastAsia="es-EC"/>
    </w:rPr>
  </w:style>
  <w:style w:type="table" w:styleId="Tablaconcuadrcula">
    <w:name w:val="Table Grid"/>
    <w:basedOn w:val="Tablanormal"/>
    <w:uiPriority w:val="59"/>
    <w:rsid w:val="000F1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080"/>
    <w:rPr>
      <w:rFonts w:ascii="Tahoma" w:eastAsia="Calibri" w:hAnsi="Tahoma" w:cs="Tahoma"/>
      <w:color w:val="000000"/>
      <w:sz w:val="16"/>
      <w:szCs w:val="16"/>
      <w:lang w:val="es-EC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Jaramillo</dc:creator>
  <cp:keywords/>
  <dc:description/>
  <cp:lastModifiedBy>Cintya Pamela Jaramillo Amores</cp:lastModifiedBy>
  <cp:revision>8</cp:revision>
  <dcterms:created xsi:type="dcterms:W3CDTF">2016-04-29T19:32:00Z</dcterms:created>
  <dcterms:modified xsi:type="dcterms:W3CDTF">2016-07-21T15:24:00Z</dcterms:modified>
</cp:coreProperties>
</file>